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4EB3" w14:textId="77777777" w:rsidR="00E612B4" w:rsidRPr="00834109" w:rsidRDefault="0056011D">
      <w:pPr>
        <w:rPr>
          <w:lang w:val="nl-NL"/>
        </w:rPr>
      </w:pPr>
      <w:r w:rsidRPr="00834109">
        <w:rPr>
          <w:lang w:val="nl-NL"/>
        </w:rPr>
        <w:t>Geachte examencommissie,</w:t>
      </w:r>
    </w:p>
    <w:p w14:paraId="0998DEC1" w14:textId="77777777" w:rsidR="0056011D" w:rsidRPr="00834109" w:rsidRDefault="0056011D">
      <w:pPr>
        <w:rPr>
          <w:lang w:val="nl-NL"/>
        </w:rPr>
      </w:pPr>
    </w:p>
    <w:p w14:paraId="082F2791" w14:textId="77777777" w:rsidR="005B0D3D" w:rsidRDefault="0056011D">
      <w:pPr>
        <w:rPr>
          <w:lang w:val="nl-NL"/>
        </w:rPr>
      </w:pPr>
      <w:r w:rsidRPr="0056011D">
        <w:rPr>
          <w:lang w:val="nl-NL"/>
        </w:rPr>
        <w:t>Middels dit schrijven vraag ik toestemming voor het volgen van de verbredende minor</w:t>
      </w:r>
      <w:r w:rsidR="00AD1C21">
        <w:rPr>
          <w:lang w:val="nl-NL"/>
        </w:rPr>
        <w:t xml:space="preserve"> </w:t>
      </w:r>
    </w:p>
    <w:p w14:paraId="2F2453E1" w14:textId="1CAF3273" w:rsidR="0056011D" w:rsidRDefault="00D02AA1">
      <w:pPr>
        <w:rPr>
          <w:lang w:val="nl-NL"/>
        </w:rPr>
      </w:pPr>
      <w:r>
        <w:rPr>
          <w:lang w:val="nl-NL"/>
        </w:rPr>
        <w:t>Circulaire Economie (CIEC</w:t>
      </w:r>
      <w:r w:rsidR="0056011D">
        <w:rPr>
          <w:lang w:val="nl-NL"/>
        </w:rPr>
        <w:t>)</w:t>
      </w:r>
    </w:p>
    <w:p w14:paraId="500EBF09" w14:textId="58D0CF54" w:rsidR="00622810" w:rsidRDefault="005B0D3D" w:rsidP="00622810">
      <w:pPr>
        <w:jc w:val="both"/>
        <w:rPr>
          <w:lang w:val="nl-NL"/>
        </w:rPr>
      </w:pPr>
      <w:r>
        <w:rPr>
          <w:lang w:val="nl-NL"/>
        </w:rPr>
        <w:t>Zelf wil ik graag internationale ervaring toevoegen aan mijn CV in de verbredende sfeer. Het is goed voor mij en voor mijn toekomst.</w:t>
      </w:r>
      <w:r w:rsidR="00847647">
        <w:rPr>
          <w:lang w:val="nl-NL"/>
        </w:rPr>
        <w:t xml:space="preserve"> </w:t>
      </w:r>
      <w:r w:rsidR="00622810">
        <w:rPr>
          <w:lang w:val="nl-NL"/>
        </w:rPr>
        <w:t xml:space="preserve">De economie van Curaçao verkeert in tijden van grote veranderingen. Financiële diensten, de olieraffinaderij, toerisme, handel en logistiek vormden tot enkele jaren geleden de stabiele pilaren van de economie van het eiland. Maar momenteel wankelen deze pilaren op zoek naar steun in een duurzame richting. </w:t>
      </w:r>
      <w:r w:rsidR="00622810" w:rsidRPr="00691BE2">
        <w:rPr>
          <w:lang w:val="nl-NL"/>
        </w:rPr>
        <w:t>De coronapandemie en de daarmee gepaard gaande maatregelen van de overheid hebben grote impact op de toeristische en de dienstverlenende sector van het eiland. Daarnaast is door deze maatregelen zichtbaar geworden welke sectoren (zorg en educatie) cruciale beroepsgroepen zijn waardoor de samenleving blijft draaien. Deze veranderingen maken duidelijk dat het economische model van Curaçao een kritische herziening nodig heeft. Uit de dringende behoefte aan een herziening van het economisch model onder velen binnen de Curaçaose gemeenschap, is besloten om het donuteconomie model te verkennen en te gebruiken als een instrument voor transformatieve actie op Curaçao. De donuteconomie verbindt technische, economische en sociale principes voor een duurzame transitie naar een circulaire economie</w:t>
      </w:r>
      <w:r w:rsidR="00915D1D">
        <w:rPr>
          <w:lang w:val="nl-NL"/>
        </w:rPr>
        <w:t xml:space="preserve"> (CE)</w:t>
      </w:r>
      <w:r w:rsidR="00622810" w:rsidRPr="00691BE2">
        <w:rPr>
          <w:lang w:val="nl-NL"/>
        </w:rPr>
        <w:t>.</w:t>
      </w:r>
      <w:r w:rsidR="00622810">
        <w:rPr>
          <w:lang w:val="nl-NL"/>
        </w:rPr>
        <w:t xml:space="preserve"> </w:t>
      </w:r>
      <w:r w:rsidR="00622810" w:rsidRPr="00691BE2">
        <w:rPr>
          <w:lang w:val="nl-NL"/>
        </w:rPr>
        <w:t>De grondslag van circulaire economie is de verduurzaming en innovatie van productieprocessen en de onderliggende businessmodellen.</w:t>
      </w:r>
    </w:p>
    <w:p w14:paraId="6844AF36" w14:textId="77777777" w:rsidR="00BD5F82" w:rsidRPr="00BD5F82" w:rsidRDefault="00BD5F82" w:rsidP="00BD5F82">
      <w:pPr>
        <w:jc w:val="both"/>
        <w:rPr>
          <w:lang w:val="nl-NL"/>
        </w:rPr>
      </w:pPr>
      <w:r w:rsidRPr="00BD5F82">
        <w:rPr>
          <w:lang w:val="nl-NL"/>
        </w:rPr>
        <w:t>In deze minor leer je wat een Circulaire Economie (CE) is en hoe een CE werkt. De theorie richt zich op de basisprincipes achter de CE en op de basis van Businessmodellen en waardeproposities. Je leert denken als een ondernemer en redeneren vanuit meerdere waarden tegelijk. Niet alleen financiële waarde en gewin, maar ook ecologische waarden en sociale waarden komen aan bod. Je leert hoe deze waarden gecreëerd kunnen worden en hoe je een waardepropositie ontwikkeld waarin deze gelijktijdig aan bod komen. Daarnaast maak je kennis met kringlopen en materialenstromen en de principes binnen een CE om deze kringlopen te sluiten.</w:t>
      </w:r>
    </w:p>
    <w:p w14:paraId="2E02A727" w14:textId="0BF2E2C4" w:rsidR="00BD5F82" w:rsidRPr="00BD5F82" w:rsidRDefault="00BD5F82" w:rsidP="00BD5F82">
      <w:pPr>
        <w:jc w:val="both"/>
        <w:rPr>
          <w:lang w:val="nl-NL"/>
        </w:rPr>
      </w:pPr>
      <w:r w:rsidRPr="00BD5F82">
        <w:rPr>
          <w:lang w:val="nl-NL"/>
        </w:rPr>
        <w:t xml:space="preserve">Aan de hand van een praktijkopdracht van een </w:t>
      </w:r>
      <w:r w:rsidR="00337936">
        <w:rPr>
          <w:lang w:val="nl-NL"/>
        </w:rPr>
        <w:t>bedrijf op Curaçao ga</w:t>
      </w:r>
      <w:r w:rsidRPr="00BD5F82">
        <w:rPr>
          <w:lang w:val="nl-NL"/>
        </w:rPr>
        <w:t xml:space="preserve"> je aan de slag met de aangeboden theorie. Je gebruikt je deze bij het ontwikkelen van een businessmodel geschikt voor de CE. Je maakt kennis met de vaak weerbarstige praktijk en leert creatief omgaan met de randvoorwaarden en beperkingen waarmee ondernemers dagelijks te maken hebben. Je leert hoe je jouw slimme ideeën kunt vertalen in een strategie passend binnen de betreffende organisatie. Daarnaast leer je hoe de resultaten van de door jou voorgestelde meervoudige waardecreatie gemeten kunnen worden en hoe je daarover kunt rapporteren.</w:t>
      </w:r>
    </w:p>
    <w:p w14:paraId="6D324EF0" w14:textId="77777777" w:rsidR="003614CB" w:rsidRDefault="00BD5F82" w:rsidP="003614CB">
      <w:pPr>
        <w:jc w:val="both"/>
        <w:rPr>
          <w:lang w:val="nl-NL"/>
        </w:rPr>
      </w:pPr>
      <w:r w:rsidRPr="00BD5F82">
        <w:rPr>
          <w:lang w:val="nl-NL"/>
        </w:rPr>
        <w:t xml:space="preserve">Aanvullend op de theorie en de praktijkopdracht  leer je in deze minor slimme analyses uit te voeren, creatieve technieken in te zetten en effectieve adviesvaardigheden te ontwikkelen. Je oefent met het presenteren van jouw ideeën en leert hoe je deze kort en bondig kunt samenvatten in een scherp rapport en een vloeiend adviesgesprek. </w:t>
      </w:r>
    </w:p>
    <w:p w14:paraId="60C39283" w14:textId="5BFBFD53" w:rsidR="00622810" w:rsidRDefault="00622810" w:rsidP="003614CB">
      <w:pPr>
        <w:jc w:val="both"/>
        <w:rPr>
          <w:lang w:val="nl-NL"/>
        </w:rPr>
      </w:pPr>
      <w:r>
        <w:rPr>
          <w:lang w:val="nl-NL"/>
        </w:rPr>
        <w:lastRenderedPageBreak/>
        <w:t>Als ik deze minor met goed gevolg afrond dan kan ik met trots zeggen dat ik het eiland Curaçao heb ondersteund bij de transitie om te komen tot een meer circulaire economie op het eiland Curaçao.</w:t>
      </w:r>
    </w:p>
    <w:p w14:paraId="49D8880D" w14:textId="2C4080E2" w:rsidR="00622810" w:rsidRDefault="00622810" w:rsidP="00622810">
      <w:pPr>
        <w:rPr>
          <w:lang w:val="nl-NL"/>
        </w:rPr>
      </w:pPr>
      <w:r>
        <w:rPr>
          <w:lang w:val="nl-NL"/>
        </w:rPr>
        <w:t xml:space="preserve">Graag jullie positieve advies voor mij om deze minor </w:t>
      </w:r>
      <w:r w:rsidR="006525D1">
        <w:rPr>
          <w:lang w:val="nl-NL"/>
        </w:rPr>
        <w:t>CIEC</w:t>
      </w:r>
      <w:r>
        <w:rPr>
          <w:lang w:val="nl-NL"/>
        </w:rPr>
        <w:t xml:space="preserve"> te volgen.</w:t>
      </w:r>
    </w:p>
    <w:p w14:paraId="09DEBC9F" w14:textId="12E83A1C" w:rsidR="00622810" w:rsidRDefault="00622810" w:rsidP="00D35787">
      <w:pPr>
        <w:jc w:val="both"/>
        <w:rPr>
          <w:lang w:val="nl-NL"/>
        </w:rPr>
      </w:pPr>
    </w:p>
    <w:p w14:paraId="5868D8F3" w14:textId="77777777" w:rsidR="00622810" w:rsidRDefault="00622810" w:rsidP="00D35787">
      <w:pPr>
        <w:jc w:val="both"/>
        <w:rPr>
          <w:lang w:val="nl-NL"/>
        </w:rPr>
      </w:pPr>
    </w:p>
    <w:p w14:paraId="4A3F69E0" w14:textId="77777777" w:rsidR="00622810" w:rsidRDefault="00622810" w:rsidP="00D35787">
      <w:pPr>
        <w:jc w:val="both"/>
        <w:rPr>
          <w:lang w:val="nl-NL"/>
        </w:rPr>
      </w:pPr>
    </w:p>
    <w:sectPr w:rsidR="00622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011D"/>
    <w:rsid w:val="0003286D"/>
    <w:rsid w:val="000A270C"/>
    <w:rsid w:val="000E4CDB"/>
    <w:rsid w:val="001600CC"/>
    <w:rsid w:val="00204461"/>
    <w:rsid w:val="002551D4"/>
    <w:rsid w:val="002937DB"/>
    <w:rsid w:val="002B6501"/>
    <w:rsid w:val="00337936"/>
    <w:rsid w:val="0035580B"/>
    <w:rsid w:val="00360CCC"/>
    <w:rsid w:val="003614CB"/>
    <w:rsid w:val="003709A0"/>
    <w:rsid w:val="00420D14"/>
    <w:rsid w:val="00424693"/>
    <w:rsid w:val="00471285"/>
    <w:rsid w:val="004A498C"/>
    <w:rsid w:val="0056011D"/>
    <w:rsid w:val="005B0D3D"/>
    <w:rsid w:val="005B2B54"/>
    <w:rsid w:val="00622810"/>
    <w:rsid w:val="00626582"/>
    <w:rsid w:val="006525D1"/>
    <w:rsid w:val="00691BE2"/>
    <w:rsid w:val="006D5DC2"/>
    <w:rsid w:val="006F4624"/>
    <w:rsid w:val="00795323"/>
    <w:rsid w:val="007C585B"/>
    <w:rsid w:val="008215F0"/>
    <w:rsid w:val="00834109"/>
    <w:rsid w:val="00847647"/>
    <w:rsid w:val="0085418D"/>
    <w:rsid w:val="008F221F"/>
    <w:rsid w:val="00915D1D"/>
    <w:rsid w:val="009C59BB"/>
    <w:rsid w:val="00A539CD"/>
    <w:rsid w:val="00AD1C21"/>
    <w:rsid w:val="00B337B2"/>
    <w:rsid w:val="00BC7DCA"/>
    <w:rsid w:val="00BD5F82"/>
    <w:rsid w:val="00C76442"/>
    <w:rsid w:val="00CB514C"/>
    <w:rsid w:val="00CD5CEF"/>
    <w:rsid w:val="00D02AA1"/>
    <w:rsid w:val="00D35787"/>
    <w:rsid w:val="00D52FFA"/>
    <w:rsid w:val="00DF1607"/>
    <w:rsid w:val="00DF44DE"/>
    <w:rsid w:val="00E612B4"/>
    <w:rsid w:val="00F0452F"/>
    <w:rsid w:val="00F40310"/>
    <w:rsid w:val="00F61ECE"/>
    <w:rsid w:val="00FD05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377E"/>
  <w15:docId w15:val="{4332F840-CDFA-4CE4-8FF3-52ABB6A4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L" w:eastAsia="en-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15878">
      <w:bodyDiv w:val="1"/>
      <w:marLeft w:val="0"/>
      <w:marRight w:val="0"/>
      <w:marTop w:val="0"/>
      <w:marBottom w:val="0"/>
      <w:divBdr>
        <w:top w:val="none" w:sz="0" w:space="0" w:color="auto"/>
        <w:left w:val="none" w:sz="0" w:space="0" w:color="auto"/>
        <w:bottom w:val="none" w:sz="0" w:space="0" w:color="auto"/>
        <w:right w:val="none" w:sz="0" w:space="0" w:color="auto"/>
      </w:divBdr>
      <w:divsChild>
        <w:div w:id="1536961082">
          <w:marLeft w:val="0"/>
          <w:marRight w:val="0"/>
          <w:marTop w:val="0"/>
          <w:marBottom w:val="0"/>
          <w:divBdr>
            <w:top w:val="none" w:sz="0" w:space="0" w:color="auto"/>
            <w:left w:val="none" w:sz="0" w:space="0" w:color="auto"/>
            <w:bottom w:val="none" w:sz="0" w:space="0" w:color="auto"/>
            <w:right w:val="none" w:sz="0" w:space="0" w:color="auto"/>
          </w:divBdr>
        </w:div>
        <w:div w:id="277950050">
          <w:marLeft w:val="0"/>
          <w:marRight w:val="0"/>
          <w:marTop w:val="0"/>
          <w:marBottom w:val="0"/>
          <w:divBdr>
            <w:top w:val="none" w:sz="0" w:space="0" w:color="auto"/>
            <w:left w:val="none" w:sz="0" w:space="0" w:color="auto"/>
            <w:bottom w:val="none" w:sz="0" w:space="0" w:color="auto"/>
            <w:right w:val="none" w:sz="0" w:space="0" w:color="auto"/>
          </w:divBdr>
        </w:div>
        <w:div w:id="1997688848">
          <w:marLeft w:val="0"/>
          <w:marRight w:val="0"/>
          <w:marTop w:val="0"/>
          <w:marBottom w:val="0"/>
          <w:divBdr>
            <w:top w:val="none" w:sz="0" w:space="0" w:color="auto"/>
            <w:left w:val="none" w:sz="0" w:space="0" w:color="auto"/>
            <w:bottom w:val="none" w:sz="0" w:space="0" w:color="auto"/>
            <w:right w:val="none" w:sz="0" w:space="0" w:color="auto"/>
          </w:divBdr>
        </w:div>
        <w:div w:id="291787978">
          <w:marLeft w:val="0"/>
          <w:marRight w:val="0"/>
          <w:marTop w:val="0"/>
          <w:marBottom w:val="0"/>
          <w:divBdr>
            <w:top w:val="none" w:sz="0" w:space="0" w:color="auto"/>
            <w:left w:val="none" w:sz="0" w:space="0" w:color="auto"/>
            <w:bottom w:val="none" w:sz="0" w:space="0" w:color="auto"/>
            <w:right w:val="none" w:sz="0" w:space="0" w:color="auto"/>
          </w:divBdr>
        </w:div>
        <w:div w:id="1919974355">
          <w:marLeft w:val="0"/>
          <w:marRight w:val="0"/>
          <w:marTop w:val="0"/>
          <w:marBottom w:val="0"/>
          <w:divBdr>
            <w:top w:val="none" w:sz="0" w:space="0" w:color="auto"/>
            <w:left w:val="none" w:sz="0" w:space="0" w:color="auto"/>
            <w:bottom w:val="none" w:sz="0" w:space="0" w:color="auto"/>
            <w:right w:val="none" w:sz="0" w:space="0" w:color="auto"/>
          </w:divBdr>
        </w:div>
        <w:div w:id="1818524379">
          <w:marLeft w:val="0"/>
          <w:marRight w:val="0"/>
          <w:marTop w:val="0"/>
          <w:marBottom w:val="0"/>
          <w:divBdr>
            <w:top w:val="none" w:sz="0" w:space="0" w:color="auto"/>
            <w:left w:val="none" w:sz="0" w:space="0" w:color="auto"/>
            <w:bottom w:val="none" w:sz="0" w:space="0" w:color="auto"/>
            <w:right w:val="none" w:sz="0" w:space="0" w:color="auto"/>
          </w:divBdr>
        </w:div>
        <w:div w:id="1370495904">
          <w:marLeft w:val="0"/>
          <w:marRight w:val="0"/>
          <w:marTop w:val="0"/>
          <w:marBottom w:val="0"/>
          <w:divBdr>
            <w:top w:val="none" w:sz="0" w:space="0" w:color="auto"/>
            <w:left w:val="none" w:sz="0" w:space="0" w:color="auto"/>
            <w:bottom w:val="none" w:sz="0" w:space="0" w:color="auto"/>
            <w:right w:val="none" w:sz="0" w:space="0" w:color="auto"/>
          </w:divBdr>
        </w:div>
        <w:div w:id="1377464479">
          <w:marLeft w:val="0"/>
          <w:marRight w:val="0"/>
          <w:marTop w:val="0"/>
          <w:marBottom w:val="0"/>
          <w:divBdr>
            <w:top w:val="none" w:sz="0" w:space="0" w:color="auto"/>
            <w:left w:val="none" w:sz="0" w:space="0" w:color="auto"/>
            <w:bottom w:val="none" w:sz="0" w:space="0" w:color="auto"/>
            <w:right w:val="none" w:sz="0" w:space="0" w:color="auto"/>
          </w:divBdr>
        </w:div>
      </w:divsChild>
    </w:div>
    <w:div w:id="1625579278">
      <w:bodyDiv w:val="1"/>
      <w:marLeft w:val="0"/>
      <w:marRight w:val="0"/>
      <w:marTop w:val="0"/>
      <w:marBottom w:val="0"/>
      <w:divBdr>
        <w:top w:val="none" w:sz="0" w:space="0" w:color="auto"/>
        <w:left w:val="none" w:sz="0" w:space="0" w:color="auto"/>
        <w:bottom w:val="none" w:sz="0" w:space="0" w:color="auto"/>
        <w:right w:val="none" w:sz="0" w:space="0" w:color="auto"/>
      </w:divBdr>
      <w:divsChild>
        <w:div w:id="1918902610">
          <w:marLeft w:val="0"/>
          <w:marRight w:val="0"/>
          <w:marTop w:val="0"/>
          <w:marBottom w:val="240"/>
          <w:divBdr>
            <w:top w:val="none" w:sz="0" w:space="0" w:color="auto"/>
            <w:left w:val="none" w:sz="0" w:space="0" w:color="auto"/>
            <w:bottom w:val="none" w:sz="0" w:space="0" w:color="auto"/>
            <w:right w:val="none" w:sz="0" w:space="0" w:color="auto"/>
          </w:divBdr>
        </w:div>
        <w:div w:id="1436629215">
          <w:marLeft w:val="0"/>
          <w:marRight w:val="0"/>
          <w:marTop w:val="0"/>
          <w:marBottom w:val="240"/>
          <w:divBdr>
            <w:top w:val="none" w:sz="0" w:space="0" w:color="auto"/>
            <w:left w:val="none" w:sz="0" w:space="0" w:color="auto"/>
            <w:bottom w:val="none" w:sz="0" w:space="0" w:color="auto"/>
            <w:right w:val="none" w:sz="0" w:space="0" w:color="auto"/>
          </w:divBdr>
        </w:div>
        <w:div w:id="177081328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Saxion</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Saxion</dc:creator>
  <cp:keywords/>
  <cp:lastModifiedBy>Jan Bollen</cp:lastModifiedBy>
  <cp:revision>48</cp:revision>
  <dcterms:created xsi:type="dcterms:W3CDTF">2022-01-06T13:36:00Z</dcterms:created>
  <dcterms:modified xsi:type="dcterms:W3CDTF">2022-02-09T14:50:00Z</dcterms:modified>
</cp:coreProperties>
</file>